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27" w:rsidRPr="00D5713C" w:rsidRDefault="00E21027" w:rsidP="00E21027">
      <w:pPr>
        <w:suppressAutoHyphens w:val="0"/>
        <w:spacing w:after="200" w:line="276" w:lineRule="auto"/>
        <w:jc w:val="center"/>
        <w:rPr>
          <w:b/>
          <w:iCs/>
          <w:sz w:val="28"/>
        </w:rPr>
      </w:pPr>
      <w:r w:rsidRPr="00D5713C">
        <w:rPr>
          <w:b/>
          <w:iCs/>
          <w:sz w:val="28"/>
        </w:rPr>
        <w:t>TERMINARZ POSTĘPOWANIA KWALIFIKACYJNEGO</w:t>
      </w:r>
    </w:p>
    <w:p w:rsidR="00E21027" w:rsidRDefault="00E21027" w:rsidP="00E21027">
      <w:pPr>
        <w:ind w:firstLine="426"/>
        <w:rPr>
          <w:iCs/>
        </w:rPr>
      </w:pPr>
    </w:p>
    <w:p w:rsidR="00E21027" w:rsidRDefault="00E21027" w:rsidP="00E21027">
      <w:pPr>
        <w:ind w:firstLine="426"/>
        <w:rPr>
          <w:iCs/>
        </w:rPr>
      </w:pPr>
      <w:r>
        <w:rPr>
          <w:iCs/>
        </w:rPr>
        <w:t>Postępowanie będzie prowadzone wg terminarza: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05.03</w:t>
      </w:r>
      <w:r w:rsidR="00920D43">
        <w:rPr>
          <w:b/>
          <w:iCs/>
        </w:rPr>
        <w:t>.</w:t>
      </w:r>
      <w:r w:rsidR="00E21027" w:rsidRPr="004304A7">
        <w:rPr>
          <w:b/>
          <w:iCs/>
        </w:rPr>
        <w:t>20</w:t>
      </w:r>
      <w:r w:rsidR="00E0708E">
        <w:rPr>
          <w:b/>
          <w:iCs/>
        </w:rPr>
        <w:t>2</w:t>
      </w:r>
      <w:r w:rsidR="006053DC">
        <w:rPr>
          <w:b/>
          <w:iCs/>
        </w:rPr>
        <w:t>1</w:t>
      </w:r>
      <w:r w:rsidR="00E21027" w:rsidRPr="004304A7">
        <w:rPr>
          <w:b/>
          <w:iCs/>
        </w:rPr>
        <w:t xml:space="preserve"> r.</w:t>
      </w:r>
      <w:r w:rsidR="00E21027">
        <w:rPr>
          <w:iCs/>
        </w:rPr>
        <w:tab/>
        <w:t xml:space="preserve">- </w:t>
      </w:r>
      <w:r w:rsidR="00E21027">
        <w:rPr>
          <w:iCs/>
        </w:rPr>
        <w:tab/>
        <w:t xml:space="preserve">ogłoszenie naboru, od tego dnia składanie przez zainteresowanych dokumentów zawartych </w:t>
      </w:r>
      <w:r w:rsidR="00E21027">
        <w:rPr>
          <w:b/>
          <w:iCs/>
        </w:rPr>
        <w:t>tylko i wyłącznie w punkcie 4.1.</w:t>
      </w:r>
      <w:r w:rsidR="00E21027">
        <w:rPr>
          <w:iCs/>
        </w:rPr>
        <w:t>,</w:t>
      </w:r>
    </w:p>
    <w:p w:rsidR="00E21027" w:rsidRDefault="00920D4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19.0</w:t>
      </w:r>
      <w:r w:rsidR="000A71D3">
        <w:rPr>
          <w:b/>
          <w:iCs/>
        </w:rPr>
        <w:t>3</w:t>
      </w:r>
      <w:r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b/>
          <w:iCs/>
        </w:rPr>
        <w:t>-</w:t>
      </w:r>
      <w:r w:rsidR="00E21027">
        <w:rPr>
          <w:b/>
          <w:iCs/>
        </w:rPr>
        <w:tab/>
      </w:r>
      <w:r w:rsidR="00E21027">
        <w:rPr>
          <w:iCs/>
        </w:rPr>
        <w:t>zakończenie przyjmowania dokumentów,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23.03</w:t>
      </w:r>
      <w:r w:rsidR="00920D43"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b/>
          <w:iCs/>
        </w:rPr>
        <w:t>-</w:t>
      </w:r>
      <w:r w:rsidR="00E21027">
        <w:rPr>
          <w:b/>
          <w:iCs/>
        </w:rPr>
        <w:tab/>
      </w:r>
      <w:r w:rsidR="00E21027">
        <w:rPr>
          <w:iCs/>
        </w:rPr>
        <w:t xml:space="preserve">opublikowanie listy kandydatów zakwalifikowanych do testu sprawności fizycznej, </w:t>
      </w:r>
    </w:p>
    <w:p w:rsidR="00E21027" w:rsidRDefault="00920D4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25.0</w:t>
      </w:r>
      <w:r w:rsidR="000A71D3">
        <w:rPr>
          <w:b/>
          <w:iCs/>
        </w:rPr>
        <w:t>3</w:t>
      </w:r>
      <w:r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b/>
          <w:iCs/>
        </w:rPr>
        <w:t>-</w:t>
      </w:r>
      <w:r w:rsidR="00E21027">
        <w:rPr>
          <w:b/>
          <w:iCs/>
        </w:rPr>
        <w:tab/>
      </w:r>
      <w:r w:rsidR="00E21027">
        <w:rPr>
          <w:iCs/>
        </w:rPr>
        <w:t xml:space="preserve">test sprawności fizycznej (podciąganie na drążku albo rzut piłką lekarską i bieg po kopercie) oraz próba wydolnościowa (tzw. </w:t>
      </w:r>
      <w:proofErr w:type="spellStart"/>
      <w:r w:rsidR="00E21027">
        <w:rPr>
          <w:iCs/>
        </w:rPr>
        <w:t>beep</w:t>
      </w:r>
      <w:proofErr w:type="spellEnd"/>
      <w:r w:rsidR="00E21027">
        <w:rPr>
          <w:iCs/>
        </w:rPr>
        <w:t xml:space="preserve"> test). 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25.03</w:t>
      </w:r>
      <w:r w:rsidR="00920D43"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iCs/>
        </w:rPr>
        <w:t>-</w:t>
      </w:r>
      <w:r w:rsidR="00E21027">
        <w:rPr>
          <w:iCs/>
        </w:rPr>
        <w:tab/>
        <w:t>opublikowanie listy kandydatów, którzy zaliczyli próbę wydolnościową oraz próbę sprawnościową,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26.03</w:t>
      </w:r>
      <w:r w:rsidR="00920D43"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iCs/>
        </w:rPr>
        <w:t>-</w:t>
      </w:r>
      <w:r w:rsidR="00E21027">
        <w:rPr>
          <w:iCs/>
        </w:rPr>
        <w:tab/>
        <w:t>sprawdzian lęku wysokości (akrofobia) – wejście i zejście po drabinie mechanicznej,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26.03</w:t>
      </w:r>
      <w:r w:rsidR="00920D43"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iCs/>
        </w:rPr>
        <w:t>-</w:t>
      </w:r>
      <w:r w:rsidR="00E21027">
        <w:rPr>
          <w:iCs/>
        </w:rPr>
        <w:tab/>
        <w:t>opublikowanie listy kandydatów, którzy zaliczyli sprawdzian lęku wysokości (akrofobia) i zakwalifikowali się do dalszego etapu postępowania kwalifikacyjnego,</w:t>
      </w:r>
    </w:p>
    <w:p w:rsidR="00E21027" w:rsidRDefault="00920D4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</w:t>
      </w:r>
      <w:r w:rsidR="000A71D3">
        <w:rPr>
          <w:b/>
          <w:iCs/>
        </w:rPr>
        <w:t>6</w:t>
      </w:r>
      <w:r>
        <w:rPr>
          <w:b/>
          <w:iCs/>
        </w:rPr>
        <w:t>.0</w:t>
      </w:r>
      <w:r w:rsidR="000A71D3">
        <w:rPr>
          <w:b/>
          <w:iCs/>
        </w:rPr>
        <w:t>3</w:t>
      </w:r>
      <w:r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  <w:t>-</w:t>
      </w:r>
      <w:r w:rsidR="00E21027">
        <w:rPr>
          <w:iCs/>
        </w:rPr>
        <w:tab/>
        <w:t xml:space="preserve">przyjmowanie dokumentów </w:t>
      </w:r>
      <w:r w:rsidR="00E21027" w:rsidRPr="008D7F8C">
        <w:rPr>
          <w:b/>
          <w:iCs/>
        </w:rPr>
        <w:t xml:space="preserve">określonych w punkcie </w:t>
      </w:r>
      <w:r w:rsidR="00E21027">
        <w:rPr>
          <w:b/>
          <w:iCs/>
        </w:rPr>
        <w:t>4.2.</w:t>
      </w:r>
      <w:r w:rsidR="00E21027">
        <w:rPr>
          <w:iCs/>
        </w:rPr>
        <w:t>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29.03</w:t>
      </w:r>
      <w:r w:rsidR="00920D43">
        <w:rPr>
          <w:b/>
          <w:iCs/>
        </w:rPr>
        <w:t>.</w:t>
      </w:r>
      <w:r w:rsidR="006053DC" w:rsidRPr="004304A7">
        <w:rPr>
          <w:b/>
          <w:iCs/>
        </w:rPr>
        <w:t>20</w:t>
      </w:r>
      <w:r w:rsidR="006053DC">
        <w:rPr>
          <w:b/>
          <w:iCs/>
        </w:rPr>
        <w:t>21</w:t>
      </w:r>
      <w:r w:rsidR="006053DC" w:rsidRPr="004304A7">
        <w:rPr>
          <w:b/>
          <w:iCs/>
        </w:rPr>
        <w:t xml:space="preserve"> r.</w:t>
      </w:r>
      <w:r w:rsidR="006053DC">
        <w:rPr>
          <w:iCs/>
        </w:rPr>
        <w:tab/>
      </w:r>
      <w:r w:rsidR="00E21027">
        <w:rPr>
          <w:iCs/>
        </w:rPr>
        <w:t>-</w:t>
      </w:r>
      <w:r w:rsidR="00E21027">
        <w:rPr>
          <w:iCs/>
        </w:rPr>
        <w:tab/>
        <w:t>analiza złożonej przez kandydatów dokumentacji i przyznanie punktów z tytułu posiadanego wykształcenia, wyszkolenia lub posiadanych umiejętności,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30</w:t>
      </w:r>
      <w:r w:rsidR="00920D43">
        <w:rPr>
          <w:b/>
          <w:iCs/>
        </w:rPr>
        <w:t>.03.</w:t>
      </w:r>
      <w:r w:rsidR="00526095" w:rsidRPr="004304A7">
        <w:rPr>
          <w:b/>
          <w:iCs/>
        </w:rPr>
        <w:t>20</w:t>
      </w:r>
      <w:r w:rsidR="00526095">
        <w:rPr>
          <w:b/>
          <w:iCs/>
        </w:rPr>
        <w:t>21</w:t>
      </w:r>
      <w:r w:rsidR="00526095" w:rsidRPr="004304A7">
        <w:rPr>
          <w:b/>
          <w:iCs/>
        </w:rPr>
        <w:t xml:space="preserve"> r.</w:t>
      </w:r>
      <w:r w:rsidR="00526095">
        <w:rPr>
          <w:iCs/>
        </w:rPr>
        <w:tab/>
      </w:r>
      <w:r w:rsidR="00E21027">
        <w:rPr>
          <w:iCs/>
        </w:rPr>
        <w:t>-</w:t>
      </w:r>
      <w:r w:rsidR="00E21027">
        <w:rPr>
          <w:iCs/>
        </w:rPr>
        <w:tab/>
        <w:t>opublikowanie listy kandydatów po analizie złożonych dokumentów i przyznaniu punktów z tytułu posiadanego wykształcenia, wyszkolenia lub posiadanych umiejętności, którzy zakwalifikowali się do dalszego etapu postępowania kwalifikacyjnego,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31</w:t>
      </w:r>
      <w:r w:rsidR="00920D43">
        <w:rPr>
          <w:b/>
          <w:iCs/>
        </w:rPr>
        <w:t>.0</w:t>
      </w:r>
      <w:r>
        <w:rPr>
          <w:b/>
          <w:iCs/>
        </w:rPr>
        <w:t>3</w:t>
      </w:r>
      <w:r w:rsidR="00920D43">
        <w:rPr>
          <w:b/>
          <w:iCs/>
        </w:rPr>
        <w:t>.</w:t>
      </w:r>
      <w:r w:rsidR="00526095" w:rsidRPr="004304A7">
        <w:rPr>
          <w:b/>
          <w:iCs/>
        </w:rPr>
        <w:t>20</w:t>
      </w:r>
      <w:r w:rsidR="00526095">
        <w:rPr>
          <w:b/>
          <w:iCs/>
        </w:rPr>
        <w:t>21</w:t>
      </w:r>
      <w:r w:rsidR="00526095" w:rsidRPr="004304A7">
        <w:rPr>
          <w:b/>
          <w:iCs/>
        </w:rPr>
        <w:t xml:space="preserve"> r.</w:t>
      </w:r>
      <w:r w:rsidR="00526095">
        <w:rPr>
          <w:iCs/>
        </w:rPr>
        <w:tab/>
      </w:r>
      <w:r w:rsidR="00E21027">
        <w:rPr>
          <w:b/>
          <w:iCs/>
        </w:rPr>
        <w:t>-</w:t>
      </w:r>
      <w:r w:rsidR="00E21027">
        <w:rPr>
          <w:b/>
          <w:iCs/>
        </w:rPr>
        <w:tab/>
      </w:r>
      <w:r w:rsidR="00E21027">
        <w:rPr>
          <w:iCs/>
        </w:rPr>
        <w:t xml:space="preserve">rozmowa kwalifikacyjna (godziny stawiania się poszczególnych </w:t>
      </w:r>
      <w:r w:rsidR="00E21027" w:rsidRPr="00920D43">
        <w:rPr>
          <w:iCs/>
        </w:rPr>
        <w:t xml:space="preserve">kandydatów na rozmowę kwalifikacyjną zostaną podane w informacji z dnia </w:t>
      </w:r>
      <w:r w:rsidR="00DB2AB6">
        <w:rPr>
          <w:iCs/>
        </w:rPr>
        <w:t>26</w:t>
      </w:r>
      <w:bookmarkStart w:id="0" w:name="_GoBack"/>
      <w:bookmarkEnd w:id="0"/>
      <w:r w:rsidR="00E21027" w:rsidRPr="00920D43">
        <w:rPr>
          <w:iCs/>
        </w:rPr>
        <w:t>.</w:t>
      </w:r>
      <w:r w:rsidR="00E0708E" w:rsidRPr="00920D43">
        <w:rPr>
          <w:iCs/>
        </w:rPr>
        <w:t>0</w:t>
      </w:r>
      <w:r w:rsidR="00920D43" w:rsidRPr="00920D43">
        <w:rPr>
          <w:iCs/>
        </w:rPr>
        <w:t>3</w:t>
      </w:r>
      <w:r w:rsidR="00E21027" w:rsidRPr="00920D43">
        <w:rPr>
          <w:iCs/>
        </w:rPr>
        <w:t>.</w:t>
      </w:r>
      <w:r w:rsidR="00920D43" w:rsidRPr="00920D43">
        <w:rPr>
          <w:iCs/>
        </w:rPr>
        <w:t>2021</w:t>
      </w:r>
      <w:r w:rsidR="00E21027" w:rsidRPr="00920D43">
        <w:rPr>
          <w:iCs/>
        </w:rPr>
        <w:t xml:space="preserve"> r.),</w:t>
      </w:r>
    </w:p>
    <w:p w:rsidR="00E21027" w:rsidRDefault="000A71D3" w:rsidP="00E21027">
      <w:pPr>
        <w:tabs>
          <w:tab w:val="left" w:pos="1843"/>
          <w:tab w:val="left" w:pos="2127"/>
        </w:tabs>
        <w:spacing w:before="120"/>
        <w:ind w:left="2126" w:hanging="1701"/>
        <w:jc w:val="both"/>
        <w:rPr>
          <w:iCs/>
        </w:rPr>
      </w:pPr>
      <w:r>
        <w:rPr>
          <w:b/>
          <w:iCs/>
        </w:rPr>
        <w:t>02</w:t>
      </w:r>
      <w:r w:rsidR="00920D43">
        <w:rPr>
          <w:b/>
          <w:iCs/>
        </w:rPr>
        <w:t>.</w:t>
      </w:r>
      <w:r>
        <w:rPr>
          <w:b/>
          <w:iCs/>
        </w:rPr>
        <w:t>04</w:t>
      </w:r>
      <w:r w:rsidR="00920D43">
        <w:rPr>
          <w:b/>
          <w:iCs/>
        </w:rPr>
        <w:t>.</w:t>
      </w:r>
      <w:r w:rsidR="00526095" w:rsidRPr="004304A7">
        <w:rPr>
          <w:b/>
          <w:iCs/>
        </w:rPr>
        <w:t>20</w:t>
      </w:r>
      <w:r w:rsidR="00526095">
        <w:rPr>
          <w:b/>
          <w:iCs/>
        </w:rPr>
        <w:t>21</w:t>
      </w:r>
      <w:r w:rsidR="00526095" w:rsidRPr="004304A7">
        <w:rPr>
          <w:b/>
          <w:iCs/>
        </w:rPr>
        <w:t xml:space="preserve"> r.</w:t>
      </w:r>
      <w:r w:rsidR="00526095">
        <w:rPr>
          <w:iCs/>
        </w:rPr>
        <w:tab/>
      </w:r>
      <w:r w:rsidR="00E21027">
        <w:rPr>
          <w:b/>
          <w:iCs/>
        </w:rPr>
        <w:t>-</w:t>
      </w:r>
      <w:r w:rsidR="00E21027">
        <w:rPr>
          <w:b/>
          <w:iCs/>
        </w:rPr>
        <w:tab/>
      </w:r>
      <w:r w:rsidR="00E21027">
        <w:rPr>
          <w:iCs/>
        </w:rPr>
        <w:t>opublikowanie listy kandydatów wraz z punktacją zbiorczą oraz wyłonienie kandydatów, którzy zostaną skierowani na badania psychologiczne oraz lekarskie, w celu określenia zdolności do pełnienia służby w PSP.</w:t>
      </w:r>
    </w:p>
    <w:p w:rsidR="00E21027" w:rsidRDefault="00E21027" w:rsidP="00E21027">
      <w:pPr>
        <w:tabs>
          <w:tab w:val="left" w:pos="1843"/>
          <w:tab w:val="left" w:pos="2127"/>
        </w:tabs>
        <w:ind w:left="2127" w:hanging="1701"/>
        <w:jc w:val="both"/>
        <w:rPr>
          <w:iCs/>
        </w:rPr>
      </w:pPr>
    </w:p>
    <w:p w:rsidR="00E21027" w:rsidRDefault="00E21027" w:rsidP="00E21027">
      <w:pPr>
        <w:tabs>
          <w:tab w:val="left" w:pos="1843"/>
          <w:tab w:val="left" w:pos="2127"/>
        </w:tabs>
        <w:ind w:left="2127" w:hanging="1701"/>
        <w:jc w:val="both"/>
        <w:rPr>
          <w:b/>
          <w:iCs/>
        </w:rPr>
      </w:pPr>
      <w:r>
        <w:rPr>
          <w:b/>
          <w:iCs/>
        </w:rPr>
        <w:t>Uwaga:</w:t>
      </w:r>
    </w:p>
    <w:p w:rsidR="00E21027" w:rsidRDefault="00E21027" w:rsidP="00E21027">
      <w:pPr>
        <w:tabs>
          <w:tab w:val="left" w:pos="426"/>
          <w:tab w:val="left" w:pos="1843"/>
        </w:tabs>
        <w:ind w:left="426"/>
        <w:jc w:val="both"/>
        <w:rPr>
          <w:b/>
          <w:iCs/>
        </w:rPr>
      </w:pPr>
      <w:r>
        <w:rPr>
          <w:b/>
          <w:iCs/>
        </w:rPr>
        <w:t>Godziny rozpoczęcia poszczególnych etapów postępowania zostaną podane przy publikacji list kandydatów zakwalifikowanych do kolejnych etapów.</w:t>
      </w:r>
    </w:p>
    <w:p w:rsidR="001D01CD" w:rsidRPr="00E21027" w:rsidRDefault="00E21027" w:rsidP="00E21027">
      <w:pPr>
        <w:tabs>
          <w:tab w:val="left" w:pos="426"/>
          <w:tab w:val="left" w:pos="1843"/>
        </w:tabs>
        <w:ind w:left="426"/>
        <w:jc w:val="both"/>
        <w:rPr>
          <w:b/>
          <w:iCs/>
        </w:rPr>
      </w:pPr>
      <w:r>
        <w:rPr>
          <w:b/>
          <w:iCs/>
        </w:rPr>
        <w:t>Zastrzega się zmianę terminów poszczególnych etapów postępowania w przypadku nieprzewidzianych okoliczności. Ewentualna zmiana terminu będzie umieszczona w</w:t>
      </w:r>
      <w:r w:rsidR="00063569">
        <w:rPr>
          <w:b/>
          <w:iCs/>
        </w:rPr>
        <w:t> </w:t>
      </w:r>
      <w:r>
        <w:rPr>
          <w:b/>
          <w:iCs/>
        </w:rPr>
        <w:t xml:space="preserve">Biuletynie Informacji Publicznej  </w:t>
      </w:r>
      <w:hyperlink r:id="rId6" w:history="1">
        <w:r w:rsidRPr="004F2BDD">
          <w:rPr>
            <w:rStyle w:val="Hipercze"/>
            <w:b/>
            <w:iCs/>
          </w:rPr>
          <w:t>http://spbydgoszcz.kppsp.pl/spbydgoszcz/</w:t>
        </w:r>
      </w:hyperlink>
      <w:r>
        <w:rPr>
          <w:b/>
          <w:iCs/>
        </w:rPr>
        <w:t xml:space="preserve">, na stronie internetowej Szkoły </w:t>
      </w:r>
      <w:hyperlink r:id="rId7" w:history="1">
        <w:r w:rsidRPr="004F2BDD">
          <w:rPr>
            <w:rStyle w:val="Hipercze"/>
            <w:b/>
            <w:iCs/>
          </w:rPr>
          <w:t>http://www.sppsp.bydgoszcz.pl</w:t>
        </w:r>
      </w:hyperlink>
      <w:r w:rsidR="00920D43">
        <w:rPr>
          <w:b/>
          <w:iCs/>
        </w:rPr>
        <w:t>, w zakładce „Praca”.</w:t>
      </w:r>
    </w:p>
    <w:sectPr w:rsidR="001D01CD" w:rsidRPr="00E210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86" w:rsidRDefault="00211286" w:rsidP="009C3DA0">
      <w:r>
        <w:separator/>
      </w:r>
    </w:p>
  </w:endnote>
  <w:endnote w:type="continuationSeparator" w:id="0">
    <w:p w:rsidR="00211286" w:rsidRDefault="00211286" w:rsidP="009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86" w:rsidRDefault="00211286" w:rsidP="009C3DA0">
      <w:r>
        <w:separator/>
      </w:r>
    </w:p>
  </w:footnote>
  <w:footnote w:type="continuationSeparator" w:id="0">
    <w:p w:rsidR="00211286" w:rsidRDefault="00211286" w:rsidP="009C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0" w:rsidRDefault="009C3DA0" w:rsidP="009C3DA0">
    <w:pPr>
      <w:pStyle w:val="Nagwek"/>
      <w:jc w:val="right"/>
    </w:pPr>
    <w: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50"/>
    <w:rsid w:val="00063569"/>
    <w:rsid w:val="000A71D3"/>
    <w:rsid w:val="000C78D6"/>
    <w:rsid w:val="000E3BC9"/>
    <w:rsid w:val="001D01CD"/>
    <w:rsid w:val="00211286"/>
    <w:rsid w:val="0027129B"/>
    <w:rsid w:val="003D3041"/>
    <w:rsid w:val="00432A50"/>
    <w:rsid w:val="00526095"/>
    <w:rsid w:val="005A1AF1"/>
    <w:rsid w:val="006053DC"/>
    <w:rsid w:val="00611EA0"/>
    <w:rsid w:val="00920D43"/>
    <w:rsid w:val="00922A04"/>
    <w:rsid w:val="009C3DA0"/>
    <w:rsid w:val="009D411A"/>
    <w:rsid w:val="009F3A0A"/>
    <w:rsid w:val="00AD226B"/>
    <w:rsid w:val="00B012BD"/>
    <w:rsid w:val="00BA425F"/>
    <w:rsid w:val="00DB2AB6"/>
    <w:rsid w:val="00DC2BCC"/>
    <w:rsid w:val="00DC50C9"/>
    <w:rsid w:val="00E0708E"/>
    <w:rsid w:val="00E130D3"/>
    <w:rsid w:val="00E17E6A"/>
    <w:rsid w:val="00E21027"/>
    <w:rsid w:val="00F21629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A5CB"/>
  <w15:docId w15:val="{F4E3AA95-6787-40A0-BCB6-18290F76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0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next w:val="Normalny"/>
    <w:qFormat/>
    <w:rsid w:val="00AD226B"/>
    <w:pPr>
      <w:suppressAutoHyphens w:val="0"/>
      <w:spacing w:after="200" w:line="276" w:lineRule="auto"/>
    </w:pPr>
    <w:rPr>
      <w:rFonts w:eastAsiaTheme="minorHAnsi" w:cstheme="minorBidi"/>
      <w:b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210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0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psp.bydgosz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bydgoszcz.kppsp.pl/spbydgosz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Testowy</dc:creator>
  <cp:lastModifiedBy>Leszczynska Alicja</cp:lastModifiedBy>
  <cp:revision>4</cp:revision>
  <cp:lastPrinted>2021-02-02T08:06:00Z</cp:lastPrinted>
  <dcterms:created xsi:type="dcterms:W3CDTF">2021-02-02T10:51:00Z</dcterms:created>
  <dcterms:modified xsi:type="dcterms:W3CDTF">2021-03-26T13:46:00Z</dcterms:modified>
</cp:coreProperties>
</file>